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57855" w14:textId="572FAF10" w:rsidR="000116AD" w:rsidRDefault="000116AD" w:rsidP="000116AD">
      <w:pPr>
        <w:spacing w:before="120"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PLAN REKRUTACJI</w:t>
      </w:r>
      <w:r w:rsidRPr="00700129">
        <w:rPr>
          <w:b/>
          <w:sz w:val="36"/>
          <w:szCs w:val="36"/>
        </w:rPr>
        <w:t xml:space="preserve"> </w:t>
      </w:r>
      <w:r w:rsidR="00F66F3D">
        <w:rPr>
          <w:b/>
          <w:sz w:val="36"/>
          <w:szCs w:val="36"/>
        </w:rPr>
        <w:t xml:space="preserve">UZUPEŁNIAJĄCEJ </w:t>
      </w:r>
      <w:r w:rsidRPr="00700129">
        <w:rPr>
          <w:b/>
          <w:sz w:val="36"/>
          <w:szCs w:val="36"/>
        </w:rPr>
        <w:t xml:space="preserve">DO PROJEKTU </w:t>
      </w:r>
    </w:p>
    <w:p w14:paraId="2638DA28" w14:textId="0EB2BA9D" w:rsidR="0062094F" w:rsidRPr="00B24CB2" w:rsidRDefault="000116AD" w:rsidP="00B24CB2">
      <w:pPr>
        <w:spacing w:before="120" w:after="0" w:line="240" w:lineRule="auto"/>
        <w:jc w:val="center"/>
        <w:rPr>
          <w:b/>
          <w:sz w:val="36"/>
          <w:szCs w:val="36"/>
        </w:rPr>
      </w:pPr>
      <w:r w:rsidRPr="00700129">
        <w:rPr>
          <w:b/>
          <w:sz w:val="36"/>
          <w:szCs w:val="36"/>
        </w:rPr>
        <w:t>„</w:t>
      </w:r>
      <w:r w:rsidR="002C0EB5">
        <w:rPr>
          <w:b/>
          <w:sz w:val="36"/>
          <w:szCs w:val="36"/>
        </w:rPr>
        <w:t>A</w:t>
      </w:r>
      <w:r w:rsidR="005D5F56">
        <w:rPr>
          <w:b/>
          <w:sz w:val="36"/>
          <w:szCs w:val="36"/>
        </w:rPr>
        <w:t xml:space="preserve">kademia młodych </w:t>
      </w:r>
      <w:r w:rsidR="002C0EB5">
        <w:rPr>
          <w:b/>
          <w:sz w:val="36"/>
          <w:szCs w:val="36"/>
        </w:rPr>
        <w:t>4</w:t>
      </w:r>
      <w:r w:rsidRPr="00700129">
        <w:rPr>
          <w:b/>
          <w:sz w:val="36"/>
          <w:szCs w:val="36"/>
        </w:rPr>
        <w:t>”</w:t>
      </w:r>
    </w:p>
    <w:p w14:paraId="67B981CE" w14:textId="3F1B5C56" w:rsidR="000116AD" w:rsidRPr="00700129" w:rsidRDefault="000116AD" w:rsidP="000116AD">
      <w:pPr>
        <w:spacing w:after="0" w:line="240" w:lineRule="auto"/>
        <w:jc w:val="center"/>
        <w:rPr>
          <w:b/>
          <w:sz w:val="24"/>
          <w:szCs w:val="24"/>
        </w:rPr>
      </w:pPr>
      <w:r w:rsidRPr="00700129">
        <w:rPr>
          <w:b/>
          <w:sz w:val="24"/>
          <w:szCs w:val="24"/>
        </w:rPr>
        <w:t xml:space="preserve">Program Operacyjny </w:t>
      </w:r>
      <w:r w:rsidR="00B441CB">
        <w:rPr>
          <w:b/>
          <w:sz w:val="24"/>
          <w:szCs w:val="24"/>
        </w:rPr>
        <w:t xml:space="preserve">Wiedza Edukacja Rozwój </w:t>
      </w:r>
      <w:r w:rsidRPr="00700129">
        <w:rPr>
          <w:b/>
          <w:sz w:val="24"/>
          <w:szCs w:val="24"/>
        </w:rPr>
        <w:t>na lata 2014-2020</w:t>
      </w:r>
    </w:p>
    <w:p w14:paraId="203DE5D8" w14:textId="768F5CE5" w:rsidR="000116AD" w:rsidRPr="00700129" w:rsidRDefault="000116AD" w:rsidP="00B24CB2">
      <w:pPr>
        <w:spacing w:after="0" w:line="240" w:lineRule="auto"/>
        <w:jc w:val="center"/>
        <w:rPr>
          <w:b/>
          <w:sz w:val="24"/>
          <w:szCs w:val="24"/>
        </w:rPr>
      </w:pPr>
      <w:r w:rsidRPr="00700129">
        <w:rPr>
          <w:b/>
          <w:sz w:val="24"/>
          <w:szCs w:val="24"/>
        </w:rPr>
        <w:t xml:space="preserve">Oś priorytetowa </w:t>
      </w:r>
      <w:r w:rsidR="00DD22BC">
        <w:rPr>
          <w:b/>
          <w:sz w:val="24"/>
          <w:szCs w:val="24"/>
        </w:rPr>
        <w:t>I</w:t>
      </w:r>
      <w:r w:rsidRPr="00700129">
        <w:rPr>
          <w:b/>
          <w:sz w:val="24"/>
          <w:szCs w:val="24"/>
        </w:rPr>
        <w:t>. „</w:t>
      </w:r>
      <w:r w:rsidR="00C43791">
        <w:rPr>
          <w:b/>
          <w:sz w:val="24"/>
          <w:szCs w:val="24"/>
        </w:rPr>
        <w:t>Rynek pracy otwarty dla wszystkich”</w:t>
      </w:r>
      <w:r w:rsidR="00B24CB2">
        <w:rPr>
          <w:b/>
          <w:sz w:val="24"/>
          <w:szCs w:val="24"/>
        </w:rPr>
        <w:t xml:space="preserve">; </w:t>
      </w:r>
      <w:r w:rsidRPr="00700129">
        <w:rPr>
          <w:b/>
          <w:sz w:val="24"/>
          <w:szCs w:val="24"/>
        </w:rPr>
        <w:t xml:space="preserve">Działanie </w:t>
      </w:r>
      <w:r w:rsidR="00A620EF">
        <w:rPr>
          <w:b/>
          <w:sz w:val="24"/>
          <w:szCs w:val="24"/>
        </w:rPr>
        <w:t>1</w:t>
      </w:r>
      <w:r w:rsidRPr="00700129">
        <w:rPr>
          <w:b/>
          <w:sz w:val="24"/>
          <w:szCs w:val="24"/>
        </w:rPr>
        <w:t>.</w:t>
      </w:r>
      <w:r w:rsidR="00A620EF">
        <w:rPr>
          <w:b/>
          <w:sz w:val="24"/>
          <w:szCs w:val="24"/>
        </w:rPr>
        <w:t>2</w:t>
      </w:r>
      <w:r w:rsidRPr="00700129">
        <w:rPr>
          <w:b/>
          <w:sz w:val="24"/>
          <w:szCs w:val="24"/>
        </w:rPr>
        <w:t xml:space="preserve"> „</w:t>
      </w:r>
      <w:r w:rsidR="00A620EF">
        <w:rPr>
          <w:b/>
          <w:sz w:val="24"/>
          <w:szCs w:val="24"/>
        </w:rPr>
        <w:t xml:space="preserve">Wsparcie osób młodych </w:t>
      </w:r>
      <w:r w:rsidR="00BD7953">
        <w:rPr>
          <w:b/>
          <w:sz w:val="24"/>
          <w:szCs w:val="24"/>
        </w:rPr>
        <w:t>na regionalnym rynku pracy</w:t>
      </w:r>
      <w:r w:rsidRPr="00700129">
        <w:rPr>
          <w:b/>
          <w:sz w:val="24"/>
          <w:szCs w:val="24"/>
        </w:rPr>
        <w:t>”</w:t>
      </w:r>
    </w:p>
    <w:p w14:paraId="06235283" w14:textId="2F824EBA" w:rsidR="000116AD" w:rsidRDefault="000116AD" w:rsidP="00EC336D">
      <w:pPr>
        <w:spacing w:after="0" w:line="240" w:lineRule="auto"/>
        <w:jc w:val="center"/>
        <w:rPr>
          <w:b/>
          <w:sz w:val="24"/>
          <w:szCs w:val="24"/>
        </w:rPr>
      </w:pPr>
      <w:r w:rsidRPr="00700129">
        <w:rPr>
          <w:b/>
          <w:sz w:val="24"/>
          <w:szCs w:val="24"/>
        </w:rPr>
        <w:t xml:space="preserve">Poddziałanie </w:t>
      </w:r>
      <w:r w:rsidR="00BD7953">
        <w:rPr>
          <w:b/>
          <w:sz w:val="24"/>
          <w:szCs w:val="24"/>
        </w:rPr>
        <w:t xml:space="preserve">1.2.1 „Wsparcie </w:t>
      </w:r>
      <w:r w:rsidR="00EA0B0D">
        <w:rPr>
          <w:b/>
          <w:sz w:val="24"/>
          <w:szCs w:val="24"/>
        </w:rPr>
        <w:t>udzielane z Europejskiego Funduszu Społecznego”</w:t>
      </w:r>
    </w:p>
    <w:p w14:paraId="4C6BB38A" w14:textId="5AD3812F" w:rsidR="008D2C1F" w:rsidRDefault="008D2C1F" w:rsidP="00B24CB2">
      <w:pPr>
        <w:spacing w:after="0" w:line="240" w:lineRule="auto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6"/>
        <w:gridCol w:w="10206"/>
      </w:tblGrid>
      <w:tr w:rsidR="008D2C1F" w14:paraId="5EB088D6" w14:textId="77777777" w:rsidTr="00B24CB2">
        <w:tc>
          <w:tcPr>
            <w:tcW w:w="4106" w:type="dxa"/>
            <w:shd w:val="clear" w:color="auto" w:fill="FFD966" w:themeFill="accent4" w:themeFillTint="99"/>
          </w:tcPr>
          <w:p w14:paraId="0C1FB3F8" w14:textId="4913D4CB" w:rsidR="008D2C1F" w:rsidRPr="00B24CB2" w:rsidRDefault="008D2C1F" w:rsidP="008D2C1F">
            <w:pPr>
              <w:spacing w:after="0" w:line="480" w:lineRule="auto"/>
              <w:rPr>
                <w:b/>
                <w:sz w:val="24"/>
                <w:szCs w:val="24"/>
              </w:rPr>
            </w:pPr>
            <w:r w:rsidRPr="00B24CB2">
              <w:rPr>
                <w:b/>
                <w:sz w:val="24"/>
                <w:szCs w:val="24"/>
              </w:rPr>
              <w:t>Termin rekrutacji:</w:t>
            </w:r>
          </w:p>
        </w:tc>
        <w:tc>
          <w:tcPr>
            <w:tcW w:w="10206" w:type="dxa"/>
          </w:tcPr>
          <w:p w14:paraId="3747F5E1" w14:textId="5C384486" w:rsidR="008D2C1F" w:rsidRPr="008D2C1F" w:rsidRDefault="00F66F3D" w:rsidP="00EC33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 </w:t>
            </w:r>
            <w:r w:rsidR="00541042">
              <w:rPr>
                <w:sz w:val="24"/>
                <w:szCs w:val="24"/>
              </w:rPr>
              <w:t xml:space="preserve">1 września </w:t>
            </w:r>
            <w:r w:rsidR="00C43791">
              <w:rPr>
                <w:sz w:val="24"/>
                <w:szCs w:val="24"/>
              </w:rPr>
              <w:t>2020</w:t>
            </w:r>
            <w:r w:rsidR="008D2C1F" w:rsidRPr="008D2C1F">
              <w:rPr>
                <w:sz w:val="24"/>
                <w:szCs w:val="24"/>
              </w:rPr>
              <w:t xml:space="preserve"> r.</w:t>
            </w:r>
            <w:r>
              <w:rPr>
                <w:sz w:val="24"/>
                <w:szCs w:val="24"/>
              </w:rPr>
              <w:t xml:space="preserve"> do wyczerpania miejsc</w:t>
            </w:r>
          </w:p>
        </w:tc>
      </w:tr>
      <w:tr w:rsidR="008D2C1F" w14:paraId="355EFE22" w14:textId="77777777" w:rsidTr="00B24CB2">
        <w:tc>
          <w:tcPr>
            <w:tcW w:w="4106" w:type="dxa"/>
            <w:shd w:val="clear" w:color="auto" w:fill="FFD966" w:themeFill="accent4" w:themeFillTint="99"/>
          </w:tcPr>
          <w:p w14:paraId="357E5A40" w14:textId="75A9AE34" w:rsidR="008D2C1F" w:rsidRPr="00B24CB2" w:rsidRDefault="008D2C1F" w:rsidP="008D2C1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24CB2">
              <w:rPr>
                <w:b/>
                <w:sz w:val="24"/>
                <w:szCs w:val="24"/>
              </w:rPr>
              <w:t>Planowana do przyjęcia liczba osób w ramach rekrutacji:</w:t>
            </w:r>
          </w:p>
        </w:tc>
        <w:tc>
          <w:tcPr>
            <w:tcW w:w="10206" w:type="dxa"/>
          </w:tcPr>
          <w:p w14:paraId="4B59214A" w14:textId="7A8BB1FE" w:rsidR="008D2C1F" w:rsidRPr="00F66F3D" w:rsidRDefault="00541042" w:rsidP="00EC336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8D2C1F" w14:paraId="7884049E" w14:textId="77777777" w:rsidTr="00B24CB2">
        <w:tc>
          <w:tcPr>
            <w:tcW w:w="4106" w:type="dxa"/>
            <w:shd w:val="clear" w:color="auto" w:fill="FFD966" w:themeFill="accent4" w:themeFillTint="99"/>
          </w:tcPr>
          <w:p w14:paraId="0044969B" w14:textId="77777777" w:rsidR="008D2C1F" w:rsidRPr="00B24CB2" w:rsidRDefault="008D2C1F" w:rsidP="008D2C1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24CB2">
              <w:rPr>
                <w:b/>
                <w:sz w:val="24"/>
                <w:szCs w:val="24"/>
              </w:rPr>
              <w:t>Uczestnikiem/czką projektu może być osoba fizyczna,</w:t>
            </w:r>
            <w:r w:rsidRPr="00B24CB2">
              <w:rPr>
                <w:b/>
              </w:rPr>
              <w:t xml:space="preserve"> </w:t>
            </w:r>
            <w:r w:rsidRPr="00B24CB2">
              <w:rPr>
                <w:b/>
                <w:sz w:val="24"/>
                <w:szCs w:val="24"/>
              </w:rPr>
              <w:t>która:</w:t>
            </w:r>
          </w:p>
          <w:p w14:paraId="1848278F" w14:textId="77777777" w:rsidR="008D2C1F" w:rsidRPr="00B24CB2" w:rsidRDefault="008D2C1F" w:rsidP="00EC336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06" w:type="dxa"/>
          </w:tcPr>
          <w:p w14:paraId="7FE9B6B6" w14:textId="77777777" w:rsidR="002C0EB5" w:rsidRPr="002C0EB5" w:rsidRDefault="002C0EB5" w:rsidP="002C0EB5">
            <w:pPr>
              <w:pStyle w:val="Akapitzlist"/>
              <w:tabs>
                <w:tab w:val="left" w:pos="709"/>
              </w:tabs>
              <w:ind w:left="284"/>
              <w:jc w:val="both"/>
              <w:rPr>
                <w:sz w:val="24"/>
                <w:szCs w:val="24"/>
              </w:rPr>
            </w:pPr>
            <w:r w:rsidRPr="002C0EB5">
              <w:rPr>
                <w:sz w:val="24"/>
                <w:szCs w:val="24"/>
              </w:rPr>
              <w:t>a.</w:t>
            </w:r>
            <w:r w:rsidRPr="002C0EB5">
              <w:rPr>
                <w:sz w:val="24"/>
                <w:szCs w:val="24"/>
              </w:rPr>
              <w:tab/>
              <w:t>ma od 18 lat do 29 lat ;</w:t>
            </w:r>
          </w:p>
          <w:p w14:paraId="44135A94" w14:textId="77777777" w:rsidR="002C0EB5" w:rsidRPr="002C0EB5" w:rsidRDefault="002C0EB5" w:rsidP="002C0EB5">
            <w:pPr>
              <w:pStyle w:val="Akapitzlist"/>
              <w:tabs>
                <w:tab w:val="left" w:pos="709"/>
              </w:tabs>
              <w:ind w:left="284"/>
              <w:jc w:val="both"/>
              <w:rPr>
                <w:sz w:val="24"/>
                <w:szCs w:val="24"/>
              </w:rPr>
            </w:pPr>
            <w:r w:rsidRPr="002C0EB5">
              <w:rPr>
                <w:sz w:val="24"/>
                <w:szCs w:val="24"/>
              </w:rPr>
              <w:t>b.</w:t>
            </w:r>
            <w:r w:rsidRPr="002C0EB5">
              <w:rPr>
                <w:sz w:val="24"/>
                <w:szCs w:val="24"/>
              </w:rPr>
              <w:tab/>
              <w:t>jest osobą bierną zawodowo  lub jest osobą niezarejestrowaną w ewidencji urzędu pracy jako osoba bezrobotna;</w:t>
            </w:r>
          </w:p>
          <w:p w14:paraId="3586C059" w14:textId="77777777" w:rsidR="002C0EB5" w:rsidRPr="002C0EB5" w:rsidRDefault="002C0EB5" w:rsidP="002C0EB5">
            <w:pPr>
              <w:pStyle w:val="Akapitzlist"/>
              <w:tabs>
                <w:tab w:val="left" w:pos="709"/>
              </w:tabs>
              <w:ind w:left="284"/>
              <w:jc w:val="both"/>
              <w:rPr>
                <w:sz w:val="24"/>
                <w:szCs w:val="24"/>
              </w:rPr>
            </w:pPr>
            <w:r w:rsidRPr="002C0EB5">
              <w:rPr>
                <w:sz w:val="24"/>
                <w:szCs w:val="24"/>
              </w:rPr>
              <w:t>c.</w:t>
            </w:r>
            <w:r w:rsidRPr="002C0EB5">
              <w:rPr>
                <w:sz w:val="24"/>
                <w:szCs w:val="24"/>
              </w:rPr>
              <w:tab/>
              <w:t xml:space="preserve">nie jest osobą pracującą </w:t>
            </w:r>
          </w:p>
          <w:p w14:paraId="0D8DF558" w14:textId="77777777" w:rsidR="002C0EB5" w:rsidRPr="002C0EB5" w:rsidRDefault="002C0EB5" w:rsidP="002C0EB5">
            <w:pPr>
              <w:pStyle w:val="Akapitzlist"/>
              <w:tabs>
                <w:tab w:val="left" w:pos="709"/>
              </w:tabs>
              <w:ind w:left="284"/>
              <w:jc w:val="both"/>
              <w:rPr>
                <w:sz w:val="24"/>
                <w:szCs w:val="24"/>
              </w:rPr>
            </w:pPr>
            <w:r w:rsidRPr="002C0EB5">
              <w:rPr>
                <w:sz w:val="24"/>
                <w:szCs w:val="24"/>
              </w:rPr>
              <w:t>d.</w:t>
            </w:r>
            <w:r w:rsidRPr="002C0EB5">
              <w:rPr>
                <w:sz w:val="24"/>
                <w:szCs w:val="24"/>
              </w:rPr>
              <w:tab/>
              <w:t>nie jest osobą bezrobotną zarejestrowaną w ewidencji urzędu pracy;</w:t>
            </w:r>
          </w:p>
          <w:p w14:paraId="1A09F0BC" w14:textId="77777777" w:rsidR="002C0EB5" w:rsidRPr="002C0EB5" w:rsidRDefault="002C0EB5" w:rsidP="002C0EB5">
            <w:pPr>
              <w:pStyle w:val="Akapitzlist"/>
              <w:tabs>
                <w:tab w:val="left" w:pos="709"/>
              </w:tabs>
              <w:ind w:left="284"/>
              <w:jc w:val="both"/>
              <w:rPr>
                <w:sz w:val="24"/>
                <w:szCs w:val="24"/>
              </w:rPr>
            </w:pPr>
            <w:r w:rsidRPr="002C0EB5">
              <w:rPr>
                <w:sz w:val="24"/>
                <w:szCs w:val="24"/>
              </w:rPr>
              <w:t>e.</w:t>
            </w:r>
            <w:r w:rsidRPr="002C0EB5">
              <w:rPr>
                <w:sz w:val="24"/>
                <w:szCs w:val="24"/>
              </w:rPr>
              <w:tab/>
              <w:t xml:space="preserve">nie jest uczestnikiem innego projektu, który ma zbieżny zakres wsparcia i te same założenia oraz którego celem jest powrót na rynek pracy/aktywizacja zawodowa, w tym w szczególności projektów realizowanych w ramach Poddziałania 1.2.1 POWER oraz Poddziałania 6.1.2.oraz Działania 5.6 RPO WP. </w:t>
            </w:r>
          </w:p>
          <w:p w14:paraId="0A6525E1" w14:textId="77777777" w:rsidR="002C0EB5" w:rsidRPr="002C0EB5" w:rsidRDefault="002C0EB5" w:rsidP="002C0EB5">
            <w:pPr>
              <w:pStyle w:val="Akapitzlist"/>
              <w:tabs>
                <w:tab w:val="left" w:pos="709"/>
              </w:tabs>
              <w:ind w:left="284"/>
              <w:jc w:val="both"/>
              <w:rPr>
                <w:sz w:val="24"/>
                <w:szCs w:val="24"/>
              </w:rPr>
            </w:pPr>
            <w:r w:rsidRPr="002C0EB5">
              <w:rPr>
                <w:sz w:val="24"/>
                <w:szCs w:val="24"/>
              </w:rPr>
              <w:t>f.</w:t>
            </w:r>
            <w:r w:rsidRPr="002C0EB5">
              <w:rPr>
                <w:sz w:val="24"/>
                <w:szCs w:val="24"/>
              </w:rPr>
              <w:tab/>
              <w:t>jest zdolna do udziału w projekcie, w tym udziału w szkoleniu zawodowym i/lub odbycia stażu przyuczającego do pracy w zawodzie;</w:t>
            </w:r>
          </w:p>
          <w:p w14:paraId="656AEA73" w14:textId="77777777" w:rsidR="002C0EB5" w:rsidRPr="002C0EB5" w:rsidRDefault="002C0EB5" w:rsidP="002C0EB5">
            <w:pPr>
              <w:pStyle w:val="Akapitzlist"/>
              <w:tabs>
                <w:tab w:val="left" w:pos="709"/>
              </w:tabs>
              <w:ind w:left="284"/>
              <w:jc w:val="both"/>
              <w:rPr>
                <w:sz w:val="24"/>
                <w:szCs w:val="24"/>
              </w:rPr>
            </w:pPr>
            <w:r w:rsidRPr="002C0EB5">
              <w:rPr>
                <w:sz w:val="24"/>
                <w:szCs w:val="24"/>
              </w:rPr>
              <w:t>g.</w:t>
            </w:r>
            <w:r w:rsidRPr="002C0EB5">
              <w:rPr>
                <w:sz w:val="24"/>
                <w:szCs w:val="24"/>
              </w:rPr>
              <w:tab/>
              <w:t xml:space="preserve">nie należy do grupy osób wykluczonych z udziału w projekcie tj. </w:t>
            </w:r>
          </w:p>
          <w:p w14:paraId="51B12314" w14:textId="77777777" w:rsidR="002C0EB5" w:rsidRPr="002C0EB5" w:rsidRDefault="002C0EB5" w:rsidP="002C0EB5">
            <w:pPr>
              <w:pStyle w:val="Akapitzlist"/>
              <w:tabs>
                <w:tab w:val="left" w:pos="709"/>
              </w:tabs>
              <w:ind w:left="284"/>
              <w:jc w:val="both"/>
              <w:rPr>
                <w:sz w:val="24"/>
                <w:szCs w:val="24"/>
              </w:rPr>
            </w:pPr>
            <w:r w:rsidRPr="002C0EB5">
              <w:rPr>
                <w:sz w:val="24"/>
                <w:szCs w:val="24"/>
              </w:rPr>
              <w:t></w:t>
            </w:r>
            <w:r w:rsidRPr="002C0EB5">
              <w:rPr>
                <w:sz w:val="24"/>
                <w:szCs w:val="24"/>
              </w:rPr>
              <w:tab/>
              <w:t xml:space="preserve">osoby z grupy określonej dla trybu konkursowego w Poddziałaniu 1.3.1 POWER, tj. </w:t>
            </w:r>
          </w:p>
          <w:p w14:paraId="139BA649" w14:textId="77777777" w:rsidR="002C0EB5" w:rsidRPr="002C0EB5" w:rsidRDefault="002C0EB5" w:rsidP="002C0EB5">
            <w:pPr>
              <w:pStyle w:val="Akapitzlist"/>
              <w:tabs>
                <w:tab w:val="left" w:pos="709"/>
              </w:tabs>
              <w:ind w:left="284"/>
              <w:jc w:val="both"/>
              <w:rPr>
                <w:sz w:val="24"/>
                <w:szCs w:val="24"/>
              </w:rPr>
            </w:pPr>
            <w:r w:rsidRPr="002C0EB5">
              <w:rPr>
                <w:sz w:val="24"/>
                <w:szCs w:val="24"/>
              </w:rPr>
              <w:t>a)</w:t>
            </w:r>
            <w:r w:rsidRPr="002C0EB5">
              <w:rPr>
                <w:sz w:val="24"/>
                <w:szCs w:val="24"/>
              </w:rPr>
              <w:tab/>
              <w:t xml:space="preserve">osoby, które opuściły pieczę zastępczą (do 2 lat po opuszczeniu instytucji pieczy) </w:t>
            </w:r>
          </w:p>
          <w:p w14:paraId="55470733" w14:textId="77777777" w:rsidR="002C0EB5" w:rsidRPr="002C0EB5" w:rsidRDefault="002C0EB5" w:rsidP="002C0EB5">
            <w:pPr>
              <w:pStyle w:val="Akapitzlist"/>
              <w:tabs>
                <w:tab w:val="left" w:pos="709"/>
              </w:tabs>
              <w:ind w:left="284"/>
              <w:jc w:val="both"/>
              <w:rPr>
                <w:sz w:val="24"/>
                <w:szCs w:val="24"/>
              </w:rPr>
            </w:pPr>
            <w:r w:rsidRPr="002C0EB5">
              <w:rPr>
                <w:sz w:val="24"/>
                <w:szCs w:val="24"/>
              </w:rPr>
              <w:lastRenderedPageBreak/>
              <w:t>b)</w:t>
            </w:r>
            <w:r w:rsidRPr="002C0EB5">
              <w:rPr>
                <w:sz w:val="24"/>
                <w:szCs w:val="24"/>
              </w:rPr>
              <w:tab/>
              <w:t>osoby, które opuściły młodzieżowe ośrodki wychowawcze i młodzieżowe ośrodki socjoterapii (do 2 lat po opuszczeniu),</w:t>
            </w:r>
          </w:p>
          <w:p w14:paraId="20EC10B6" w14:textId="77777777" w:rsidR="002C0EB5" w:rsidRPr="002C0EB5" w:rsidRDefault="002C0EB5" w:rsidP="002C0EB5">
            <w:pPr>
              <w:pStyle w:val="Akapitzlist"/>
              <w:tabs>
                <w:tab w:val="left" w:pos="709"/>
              </w:tabs>
              <w:ind w:left="284"/>
              <w:jc w:val="both"/>
              <w:rPr>
                <w:sz w:val="24"/>
                <w:szCs w:val="24"/>
              </w:rPr>
            </w:pPr>
            <w:r w:rsidRPr="002C0EB5">
              <w:rPr>
                <w:sz w:val="24"/>
                <w:szCs w:val="24"/>
              </w:rPr>
              <w:t>c)</w:t>
            </w:r>
            <w:r w:rsidRPr="002C0EB5">
              <w:rPr>
                <w:sz w:val="24"/>
                <w:szCs w:val="24"/>
              </w:rPr>
              <w:tab/>
              <w:t>osoby, które opuściły specjalne ośrodki szkolno-wychowawcze i specjalne ośrodki wychowawcze (do 2 lat po opuszczeniu),</w:t>
            </w:r>
          </w:p>
          <w:p w14:paraId="1B49E026" w14:textId="77777777" w:rsidR="002C0EB5" w:rsidRPr="002C0EB5" w:rsidRDefault="002C0EB5" w:rsidP="002C0EB5">
            <w:pPr>
              <w:pStyle w:val="Akapitzlist"/>
              <w:tabs>
                <w:tab w:val="left" w:pos="709"/>
              </w:tabs>
              <w:ind w:left="284"/>
              <w:jc w:val="both"/>
              <w:rPr>
                <w:sz w:val="24"/>
                <w:szCs w:val="24"/>
              </w:rPr>
            </w:pPr>
            <w:r w:rsidRPr="002C0EB5">
              <w:rPr>
                <w:sz w:val="24"/>
                <w:szCs w:val="24"/>
              </w:rPr>
              <w:t>d)</w:t>
            </w:r>
            <w:r w:rsidRPr="002C0EB5">
              <w:rPr>
                <w:sz w:val="24"/>
                <w:szCs w:val="24"/>
              </w:rPr>
              <w:tab/>
              <w:t>osoby, które zakończyły naukę w szkole specjalnej (do 2 lat po zakończeniu nauki w szkole specjalnej),</w:t>
            </w:r>
          </w:p>
          <w:p w14:paraId="7C28D6F6" w14:textId="77777777" w:rsidR="002C0EB5" w:rsidRPr="002C0EB5" w:rsidRDefault="002C0EB5" w:rsidP="002C0EB5">
            <w:pPr>
              <w:pStyle w:val="Akapitzlist"/>
              <w:tabs>
                <w:tab w:val="left" w:pos="709"/>
              </w:tabs>
              <w:ind w:left="284"/>
              <w:jc w:val="both"/>
              <w:rPr>
                <w:sz w:val="24"/>
                <w:szCs w:val="24"/>
              </w:rPr>
            </w:pPr>
            <w:r w:rsidRPr="002C0EB5">
              <w:rPr>
                <w:sz w:val="24"/>
                <w:szCs w:val="24"/>
              </w:rPr>
              <w:t>e)</w:t>
            </w:r>
            <w:r w:rsidRPr="002C0EB5">
              <w:rPr>
                <w:sz w:val="24"/>
                <w:szCs w:val="24"/>
              </w:rPr>
              <w:tab/>
              <w:t>matki przebywające w domach samotnej matki,</w:t>
            </w:r>
          </w:p>
          <w:p w14:paraId="45CB8E4F" w14:textId="77777777" w:rsidR="002C0EB5" w:rsidRPr="002C0EB5" w:rsidRDefault="002C0EB5" w:rsidP="002C0EB5">
            <w:pPr>
              <w:pStyle w:val="Akapitzlist"/>
              <w:tabs>
                <w:tab w:val="left" w:pos="709"/>
              </w:tabs>
              <w:ind w:left="284"/>
              <w:jc w:val="both"/>
              <w:rPr>
                <w:sz w:val="24"/>
                <w:szCs w:val="24"/>
              </w:rPr>
            </w:pPr>
            <w:r w:rsidRPr="002C0EB5">
              <w:rPr>
                <w:sz w:val="24"/>
                <w:szCs w:val="24"/>
              </w:rPr>
              <w:t>f)</w:t>
            </w:r>
            <w:r w:rsidRPr="002C0EB5">
              <w:rPr>
                <w:sz w:val="24"/>
                <w:szCs w:val="24"/>
              </w:rPr>
              <w:tab/>
              <w:t>osoby, które opuściły zakład karny lub areszt śledczy (do 2 lat po opuszczeniu)</w:t>
            </w:r>
          </w:p>
          <w:p w14:paraId="2D1F38C1" w14:textId="77777777" w:rsidR="002C0EB5" w:rsidRPr="002C0EB5" w:rsidRDefault="002C0EB5" w:rsidP="002C0EB5">
            <w:pPr>
              <w:pStyle w:val="Akapitzlist"/>
              <w:tabs>
                <w:tab w:val="left" w:pos="709"/>
              </w:tabs>
              <w:ind w:left="284"/>
              <w:jc w:val="both"/>
              <w:rPr>
                <w:sz w:val="24"/>
                <w:szCs w:val="24"/>
              </w:rPr>
            </w:pPr>
            <w:r w:rsidRPr="002C0EB5">
              <w:rPr>
                <w:sz w:val="24"/>
                <w:szCs w:val="24"/>
              </w:rPr>
              <w:t>g)</w:t>
            </w:r>
            <w:r w:rsidRPr="002C0EB5">
              <w:rPr>
                <w:sz w:val="24"/>
                <w:szCs w:val="24"/>
              </w:rPr>
              <w:tab/>
              <w:t>osoby, które opuściły zakład poprawczy lub schronisko dla nieletnich (do 2 lat po opuszczeniu),</w:t>
            </w:r>
          </w:p>
          <w:p w14:paraId="21D1059A" w14:textId="77777777" w:rsidR="002C0EB5" w:rsidRPr="002C0EB5" w:rsidRDefault="002C0EB5" w:rsidP="002C0EB5">
            <w:pPr>
              <w:pStyle w:val="Akapitzlist"/>
              <w:tabs>
                <w:tab w:val="left" w:pos="709"/>
              </w:tabs>
              <w:ind w:left="284"/>
              <w:jc w:val="both"/>
              <w:rPr>
                <w:sz w:val="24"/>
                <w:szCs w:val="24"/>
              </w:rPr>
            </w:pPr>
            <w:r w:rsidRPr="002C0EB5">
              <w:rPr>
                <w:sz w:val="24"/>
                <w:szCs w:val="24"/>
              </w:rPr>
              <w:t>h)</w:t>
            </w:r>
            <w:r w:rsidRPr="002C0EB5">
              <w:rPr>
                <w:sz w:val="24"/>
                <w:szCs w:val="24"/>
              </w:rPr>
              <w:tab/>
              <w:t>osoby, które opuściły zakłady pracy chronionej (do 2 lat po zakończeniu zatrudnienia w zakładzie).</w:t>
            </w:r>
          </w:p>
          <w:p w14:paraId="6AD0B557" w14:textId="77777777" w:rsidR="002C0EB5" w:rsidRPr="002C0EB5" w:rsidRDefault="002C0EB5" w:rsidP="002C0EB5">
            <w:pPr>
              <w:pStyle w:val="Akapitzlist"/>
              <w:tabs>
                <w:tab w:val="left" w:pos="709"/>
              </w:tabs>
              <w:ind w:left="284"/>
              <w:jc w:val="both"/>
              <w:rPr>
                <w:sz w:val="24"/>
                <w:szCs w:val="24"/>
              </w:rPr>
            </w:pPr>
            <w:r w:rsidRPr="002C0EB5">
              <w:rPr>
                <w:sz w:val="24"/>
                <w:szCs w:val="24"/>
              </w:rPr>
              <w:t>w tym imigranci (w tym osoby polskiego pochodzenia), reemigranci, osoby odchodzące z rolnictwa i ich rodziny, tzw. ubodzy pracujący, osoby zatrudnione na umowach krótkoterminowych oraz pracujący w ramach umów cywilno-prawnych wywodzący się z grup wskazanych w lit. od a do h</w:t>
            </w:r>
          </w:p>
          <w:p w14:paraId="63C9C6FC" w14:textId="77777777" w:rsidR="002C0EB5" w:rsidRPr="002C0EB5" w:rsidRDefault="002C0EB5" w:rsidP="002C0EB5">
            <w:pPr>
              <w:pStyle w:val="Akapitzlist"/>
              <w:tabs>
                <w:tab w:val="left" w:pos="709"/>
              </w:tabs>
              <w:ind w:left="284"/>
              <w:jc w:val="both"/>
              <w:rPr>
                <w:sz w:val="24"/>
                <w:szCs w:val="24"/>
              </w:rPr>
            </w:pPr>
            <w:r w:rsidRPr="002C0EB5">
              <w:rPr>
                <w:sz w:val="24"/>
                <w:szCs w:val="24"/>
              </w:rPr>
              <w:t>h.</w:t>
            </w:r>
            <w:r w:rsidRPr="002C0EB5">
              <w:rPr>
                <w:sz w:val="24"/>
                <w:szCs w:val="24"/>
              </w:rPr>
              <w:tab/>
              <w:t>ma miejsce zamieszkania (w rozumieniu przepisów Kodeksu cywilnego ) na terenie powiatu bytowskiego, lęborskiego lub kościerskiego;</w:t>
            </w:r>
          </w:p>
          <w:p w14:paraId="23225E2F" w14:textId="1858A6E6" w:rsidR="008D2C1F" w:rsidRPr="008D2C1F" w:rsidRDefault="002C0EB5" w:rsidP="002C0EB5">
            <w:pPr>
              <w:pStyle w:val="Akapitzlist"/>
              <w:tabs>
                <w:tab w:val="left" w:pos="709"/>
              </w:tabs>
              <w:ind w:left="284"/>
              <w:jc w:val="both"/>
              <w:rPr>
                <w:sz w:val="24"/>
                <w:szCs w:val="24"/>
              </w:rPr>
            </w:pPr>
            <w:r w:rsidRPr="002C0EB5">
              <w:rPr>
                <w:sz w:val="24"/>
                <w:szCs w:val="24"/>
              </w:rPr>
              <w:t>i.</w:t>
            </w:r>
            <w:r w:rsidRPr="002C0EB5">
              <w:rPr>
                <w:sz w:val="24"/>
                <w:szCs w:val="24"/>
              </w:rPr>
              <w:tab/>
              <w:t xml:space="preserve">dostarczy kompletne dokumenty rekrutacyjne w terminie rekrutacji do biura projektu w Bytowie </w:t>
            </w:r>
          </w:p>
        </w:tc>
      </w:tr>
      <w:tr w:rsidR="008D2C1F" w14:paraId="3B21B0F4" w14:textId="77777777" w:rsidTr="00B24CB2">
        <w:tc>
          <w:tcPr>
            <w:tcW w:w="4106" w:type="dxa"/>
            <w:shd w:val="clear" w:color="auto" w:fill="FFD966" w:themeFill="accent4" w:themeFillTint="99"/>
          </w:tcPr>
          <w:p w14:paraId="36F7F50C" w14:textId="7794DB6D" w:rsidR="0052529D" w:rsidRPr="00B24CB2" w:rsidRDefault="0052529D" w:rsidP="0052529D">
            <w:pPr>
              <w:spacing w:after="0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B24CB2">
              <w:rPr>
                <w:rFonts w:cs="Arial"/>
                <w:b/>
                <w:sz w:val="24"/>
                <w:szCs w:val="24"/>
              </w:rPr>
              <w:lastRenderedPageBreak/>
              <w:t>Preferowana grupa uczestników/czek projektu:</w:t>
            </w:r>
          </w:p>
          <w:p w14:paraId="7BB20F8A" w14:textId="77777777" w:rsidR="008D2C1F" w:rsidRPr="00B24CB2" w:rsidRDefault="008D2C1F" w:rsidP="00EC336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06" w:type="dxa"/>
          </w:tcPr>
          <w:p w14:paraId="4C3C366C" w14:textId="77777777" w:rsidR="0052529D" w:rsidRPr="001736F3" w:rsidRDefault="0052529D" w:rsidP="005C251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48" w:hanging="426"/>
              <w:jc w:val="both"/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osoby bez doświadczenia zawodowego</w:t>
            </w:r>
            <w:r>
              <w:rPr>
                <w:rStyle w:val="Odwoanieprzypisudolnego"/>
                <w:sz w:val="24"/>
                <w:szCs w:val="24"/>
              </w:rPr>
              <w:footnoteReference w:id="1"/>
            </w:r>
            <w:r>
              <w:rPr>
                <w:sz w:val="24"/>
                <w:szCs w:val="24"/>
              </w:rPr>
              <w:t>;</w:t>
            </w:r>
          </w:p>
          <w:p w14:paraId="3D00B2C3" w14:textId="77777777" w:rsidR="0052529D" w:rsidRPr="002B5C05" w:rsidRDefault="0052529D" w:rsidP="005C251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48" w:hanging="426"/>
              <w:jc w:val="both"/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osoby z niskim wykształceniem,</w:t>
            </w:r>
          </w:p>
          <w:p w14:paraId="5ED6C166" w14:textId="77777777" w:rsidR="0052529D" w:rsidRDefault="0052529D" w:rsidP="005C251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48" w:hanging="426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osoby z niepełnosprawnościami,</w:t>
            </w:r>
          </w:p>
          <w:p w14:paraId="06550F68" w14:textId="1E982898" w:rsidR="008D2C1F" w:rsidRDefault="0052529D" w:rsidP="005C251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48" w:hanging="426"/>
              <w:jc w:val="both"/>
              <w:rPr>
                <w:rFonts w:cs="Arial"/>
                <w:sz w:val="24"/>
                <w:szCs w:val="24"/>
              </w:rPr>
            </w:pPr>
            <w:r w:rsidRPr="0060100C">
              <w:rPr>
                <w:rFonts w:cs="Arial"/>
                <w:sz w:val="24"/>
                <w:szCs w:val="24"/>
              </w:rPr>
              <w:t>osoby mające miejsce zamieszkania (w rozumieniu przepisów Kodeksu cywilnego) na obszarze miasta Bytów</w:t>
            </w:r>
            <w:r w:rsidR="00D32344">
              <w:rPr>
                <w:rFonts w:cs="Arial"/>
                <w:sz w:val="24"/>
                <w:szCs w:val="24"/>
              </w:rPr>
              <w:t xml:space="preserve">, </w:t>
            </w:r>
            <w:r w:rsidRPr="0060100C">
              <w:rPr>
                <w:rFonts w:cs="Arial"/>
                <w:sz w:val="24"/>
                <w:szCs w:val="24"/>
              </w:rPr>
              <w:t>Lębork</w:t>
            </w:r>
            <w:r w:rsidR="00D32344">
              <w:rPr>
                <w:rFonts w:cs="Arial"/>
                <w:sz w:val="24"/>
                <w:szCs w:val="24"/>
              </w:rPr>
              <w:t xml:space="preserve"> lub Kościerzyna</w:t>
            </w:r>
            <w:r w:rsidR="002C0EB5">
              <w:rPr>
                <w:rFonts w:cs="Arial"/>
                <w:sz w:val="24"/>
                <w:szCs w:val="24"/>
              </w:rPr>
              <w:t>;</w:t>
            </w:r>
          </w:p>
          <w:p w14:paraId="23F8EF4E" w14:textId="7FA249F7" w:rsidR="002C0EB5" w:rsidRDefault="002C0EB5" w:rsidP="005C251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48" w:hanging="426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>osoby długotrwale bezrobotne.</w:t>
            </w:r>
          </w:p>
          <w:p w14:paraId="790B21EE" w14:textId="486FDBEE" w:rsidR="00B24CB2" w:rsidRPr="00B24CB2" w:rsidRDefault="00B24CB2" w:rsidP="00B24CB2">
            <w:pPr>
              <w:pStyle w:val="Akapitzlist"/>
              <w:spacing w:after="0" w:line="240" w:lineRule="auto"/>
              <w:ind w:left="748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8D2C1F" w14:paraId="792D94F3" w14:textId="77777777" w:rsidTr="00B24CB2">
        <w:tc>
          <w:tcPr>
            <w:tcW w:w="4106" w:type="dxa"/>
            <w:shd w:val="clear" w:color="auto" w:fill="FFD966" w:themeFill="accent4" w:themeFillTint="99"/>
          </w:tcPr>
          <w:p w14:paraId="168E6679" w14:textId="02A81B19" w:rsidR="008D2C1F" w:rsidRPr="00B24CB2" w:rsidRDefault="00AF45EF" w:rsidP="00AF45E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24CB2">
              <w:rPr>
                <w:rFonts w:cs="Arial"/>
                <w:b/>
                <w:iCs/>
                <w:sz w:val="24"/>
                <w:szCs w:val="24"/>
              </w:rPr>
              <w:lastRenderedPageBreak/>
              <w:t>Planowane do zastosowania kanały informujące o rekrutacji do projektu:</w:t>
            </w:r>
          </w:p>
        </w:tc>
        <w:tc>
          <w:tcPr>
            <w:tcW w:w="10206" w:type="dxa"/>
          </w:tcPr>
          <w:p w14:paraId="59265C07" w14:textId="77777777" w:rsidR="00AF45EF" w:rsidRDefault="00AF45EF" w:rsidP="005C251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Arial"/>
                <w:iCs/>
                <w:sz w:val="24"/>
                <w:szCs w:val="24"/>
              </w:rPr>
            </w:pPr>
            <w:r>
              <w:rPr>
                <w:rFonts w:cs="Arial"/>
                <w:iCs/>
                <w:sz w:val="24"/>
                <w:szCs w:val="24"/>
              </w:rPr>
              <w:t>informację nt. projektu w prasie, na stronach internetowych, portalach społecznościowych;</w:t>
            </w:r>
          </w:p>
          <w:p w14:paraId="2FA55B26" w14:textId="484927CC" w:rsidR="00AF45EF" w:rsidRDefault="00AF45EF" w:rsidP="005C251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Arial"/>
                <w:iCs/>
                <w:sz w:val="24"/>
                <w:szCs w:val="24"/>
              </w:rPr>
            </w:pPr>
            <w:r>
              <w:rPr>
                <w:rFonts w:cs="Arial"/>
                <w:iCs/>
                <w:sz w:val="24"/>
                <w:szCs w:val="24"/>
              </w:rPr>
              <w:t>dystrybucję ulotek, plakatów i materiałów informacyjnych na obszarze realizacji projektu, do urzędów gmin, starostw, ośrodków pomocy społecznej, powiatowych urzędów pracy, powiatowych centrów pomocy rodzinie;</w:t>
            </w:r>
          </w:p>
          <w:p w14:paraId="75A69C24" w14:textId="13C0FB08" w:rsidR="00AF45EF" w:rsidRDefault="00AF45EF" w:rsidP="005C251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Arial"/>
                <w:iCs/>
                <w:sz w:val="24"/>
                <w:szCs w:val="24"/>
              </w:rPr>
            </w:pPr>
            <w:r>
              <w:rPr>
                <w:rFonts w:cs="Arial"/>
                <w:iCs/>
                <w:sz w:val="24"/>
                <w:szCs w:val="24"/>
              </w:rPr>
              <w:t>informację na stronie internetowej Twin Media Sp. z o.o.</w:t>
            </w:r>
          </w:p>
          <w:p w14:paraId="6FFDDDA9" w14:textId="04B5BABD" w:rsidR="008D2C1F" w:rsidRPr="00AF45EF" w:rsidRDefault="00AF45EF" w:rsidP="005C251B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cs="Arial"/>
                <w:iCs/>
                <w:sz w:val="24"/>
                <w:szCs w:val="24"/>
              </w:rPr>
            </w:pPr>
            <w:r>
              <w:rPr>
                <w:rFonts w:cs="Arial"/>
                <w:iCs/>
                <w:sz w:val="24"/>
                <w:szCs w:val="24"/>
              </w:rPr>
              <w:t xml:space="preserve">informacje wysłane do Beneficjentów projektów </w:t>
            </w:r>
            <w:r w:rsidRPr="00AF45EF">
              <w:rPr>
                <w:rFonts w:cs="Arial"/>
                <w:iCs/>
                <w:sz w:val="24"/>
                <w:szCs w:val="24"/>
              </w:rPr>
              <w:t>z  zakresu  włączenia społecznego</w:t>
            </w:r>
            <w:r>
              <w:rPr>
                <w:rFonts w:cs="Arial"/>
                <w:iCs/>
                <w:sz w:val="24"/>
                <w:szCs w:val="24"/>
              </w:rPr>
              <w:t xml:space="preserve"> </w:t>
            </w:r>
            <w:r w:rsidRPr="00AF45EF">
              <w:rPr>
                <w:rFonts w:cs="Arial"/>
                <w:iCs/>
                <w:sz w:val="24"/>
                <w:szCs w:val="24"/>
              </w:rPr>
              <w:t>realizowanych w ramach celu</w:t>
            </w:r>
            <w:r>
              <w:rPr>
                <w:rFonts w:cs="Arial"/>
                <w:iCs/>
                <w:sz w:val="24"/>
                <w:szCs w:val="24"/>
              </w:rPr>
              <w:t xml:space="preserve"> </w:t>
            </w:r>
            <w:r w:rsidRPr="00AF45EF">
              <w:rPr>
                <w:rFonts w:cs="Arial"/>
                <w:iCs/>
                <w:sz w:val="24"/>
                <w:szCs w:val="24"/>
              </w:rPr>
              <w:t>tematycznego 9 Regionalnego Programu Operacyjnego Województwa Pomorskiego na lata 2014-2020</w:t>
            </w:r>
            <w:r>
              <w:rPr>
                <w:rFonts w:cs="Arial"/>
                <w:iCs/>
                <w:sz w:val="24"/>
                <w:szCs w:val="24"/>
              </w:rPr>
              <w:t>;</w:t>
            </w:r>
          </w:p>
        </w:tc>
      </w:tr>
      <w:tr w:rsidR="008D2C1F" w14:paraId="326527AB" w14:textId="77777777" w:rsidTr="00B24CB2">
        <w:tc>
          <w:tcPr>
            <w:tcW w:w="4106" w:type="dxa"/>
            <w:shd w:val="clear" w:color="auto" w:fill="FFD966" w:themeFill="accent4" w:themeFillTint="99"/>
          </w:tcPr>
          <w:p w14:paraId="64B83885" w14:textId="075517F0" w:rsidR="008D2C1F" w:rsidRPr="00B24CB2" w:rsidRDefault="00AF45EF" w:rsidP="00AF45E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24CB2">
              <w:rPr>
                <w:b/>
                <w:sz w:val="24"/>
                <w:szCs w:val="24"/>
              </w:rPr>
              <w:t>Dostępność dokumentów rekrutacyjnych:</w:t>
            </w:r>
          </w:p>
        </w:tc>
        <w:tc>
          <w:tcPr>
            <w:tcW w:w="10206" w:type="dxa"/>
          </w:tcPr>
          <w:p w14:paraId="52CE5D62" w14:textId="70D78D67" w:rsidR="00AF45EF" w:rsidRPr="002C0EB5" w:rsidRDefault="00AF45EF" w:rsidP="002C0EB5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2C0EB5">
              <w:rPr>
                <w:sz w:val="24"/>
                <w:szCs w:val="24"/>
              </w:rPr>
              <w:t xml:space="preserve">W wersji papierowej w biurze projektu </w:t>
            </w:r>
            <w:r w:rsidR="00AC3BFF">
              <w:rPr>
                <w:sz w:val="24"/>
                <w:szCs w:val="24"/>
              </w:rPr>
              <w:t>przy</w:t>
            </w:r>
            <w:r w:rsidRPr="002C0EB5">
              <w:rPr>
                <w:sz w:val="24"/>
                <w:szCs w:val="24"/>
              </w:rPr>
              <w:t xml:space="preserve"> </w:t>
            </w:r>
            <w:r w:rsidR="00AC3BFF" w:rsidRPr="002C0EB5">
              <w:rPr>
                <w:sz w:val="24"/>
                <w:szCs w:val="24"/>
              </w:rPr>
              <w:t xml:space="preserve">ul. Zaułek Drozdowy 2, 77-100 </w:t>
            </w:r>
            <w:r w:rsidR="00D32344">
              <w:rPr>
                <w:sz w:val="24"/>
                <w:szCs w:val="24"/>
              </w:rPr>
              <w:t>Bytów.</w:t>
            </w:r>
          </w:p>
          <w:p w14:paraId="2AACC8BC" w14:textId="79E74363" w:rsidR="00AF45EF" w:rsidRDefault="00AF45EF" w:rsidP="005C251B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wersji elektronicznej w formacie PDF i DOC na stronie pod adresem:</w:t>
            </w:r>
            <w:r w:rsidR="00B24CB2">
              <w:t xml:space="preserve"> </w:t>
            </w:r>
            <w:hyperlink r:id="rId8" w:history="1">
              <w:r w:rsidR="002C0EB5" w:rsidRPr="002A21EB">
                <w:rPr>
                  <w:rStyle w:val="Hipercze"/>
                </w:rPr>
                <w:t>http://twinmedia.pl/akademia-mlodych-4/</w:t>
              </w:r>
            </w:hyperlink>
            <w:r w:rsidR="002C0EB5">
              <w:t xml:space="preserve"> </w:t>
            </w:r>
          </w:p>
          <w:p w14:paraId="0A5D251B" w14:textId="7B349108" w:rsidR="00B24CB2" w:rsidRPr="00AF45EF" w:rsidRDefault="00B24CB2" w:rsidP="00B24CB2">
            <w:pPr>
              <w:pStyle w:val="Akapitzlist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F45EF" w14:paraId="4D235E04" w14:textId="77777777" w:rsidTr="00B24CB2">
        <w:tc>
          <w:tcPr>
            <w:tcW w:w="4106" w:type="dxa"/>
            <w:shd w:val="clear" w:color="auto" w:fill="FFD966" w:themeFill="accent4" w:themeFillTint="99"/>
          </w:tcPr>
          <w:p w14:paraId="06C3199B" w14:textId="567670D3" w:rsidR="00AF45EF" w:rsidRPr="00B24CB2" w:rsidRDefault="00AF45EF" w:rsidP="00AF45E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24CB2">
              <w:rPr>
                <w:b/>
                <w:sz w:val="24"/>
                <w:szCs w:val="24"/>
              </w:rPr>
              <w:t>Etapy rekrutacji:</w:t>
            </w:r>
          </w:p>
        </w:tc>
        <w:tc>
          <w:tcPr>
            <w:tcW w:w="10206" w:type="dxa"/>
          </w:tcPr>
          <w:p w14:paraId="18D32C51" w14:textId="77777777" w:rsidR="00AF45EF" w:rsidRPr="00AF45EF" w:rsidRDefault="00AF45EF" w:rsidP="005C251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AF45EF">
              <w:rPr>
                <w:sz w:val="24"/>
                <w:szCs w:val="24"/>
              </w:rPr>
              <w:t>Przyjmowanie formularz</w:t>
            </w:r>
            <w:r>
              <w:rPr>
                <w:sz w:val="24"/>
                <w:szCs w:val="24"/>
              </w:rPr>
              <w:t>y</w:t>
            </w:r>
            <w:r w:rsidRPr="00AF45EF">
              <w:rPr>
                <w:sz w:val="24"/>
                <w:szCs w:val="24"/>
              </w:rPr>
              <w:t xml:space="preserve"> zgłoszeniowych do projektu w terminie rekrutacji</w:t>
            </w:r>
          </w:p>
          <w:p w14:paraId="7857D4D9" w14:textId="77777777" w:rsidR="00AF45EF" w:rsidRPr="00AF45EF" w:rsidRDefault="00AF45EF" w:rsidP="005C251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AF45EF">
              <w:rPr>
                <w:sz w:val="24"/>
                <w:szCs w:val="24"/>
              </w:rPr>
              <w:t>Ocena formalna i merytoryczna złożonych formularzy zgłoszeniowych</w:t>
            </w:r>
          </w:p>
          <w:p w14:paraId="5C8D763A" w14:textId="37E65012" w:rsidR="00AF45EF" w:rsidRDefault="00AF45EF" w:rsidP="005C251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Pr="00AF45EF">
              <w:rPr>
                <w:sz w:val="24"/>
                <w:szCs w:val="24"/>
              </w:rPr>
              <w:t xml:space="preserve">tworzenie listy rankingowej oraz rezerwowej </w:t>
            </w:r>
            <w:r w:rsidR="00B24CB2">
              <w:rPr>
                <w:sz w:val="24"/>
                <w:szCs w:val="24"/>
              </w:rPr>
              <w:t>i ich ogłoszenie na stronie projektu</w:t>
            </w:r>
          </w:p>
          <w:p w14:paraId="05BA0A22" w14:textId="7CA9EBF8" w:rsidR="00B24CB2" w:rsidRPr="00B24CB2" w:rsidRDefault="00AF45EF" w:rsidP="005C251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B24CB2">
              <w:rPr>
                <w:sz w:val="24"/>
                <w:szCs w:val="24"/>
              </w:rPr>
              <w:t>Ogłoszenie rekrutacji uzupełniającej (dotyczy o ile w ogłoszonym terminie rekrutacji zgłosi się mniej osób niż założono zakwalifikować do projektu)</w:t>
            </w:r>
          </w:p>
        </w:tc>
      </w:tr>
    </w:tbl>
    <w:p w14:paraId="166EE032" w14:textId="09D00B03" w:rsidR="00B24CB2" w:rsidRPr="00B24CB2" w:rsidRDefault="00B24CB2" w:rsidP="00B24CB2">
      <w:pPr>
        <w:tabs>
          <w:tab w:val="left" w:pos="3990"/>
        </w:tabs>
        <w:rPr>
          <w:rFonts w:cs="Arial"/>
          <w:sz w:val="24"/>
          <w:szCs w:val="24"/>
        </w:rPr>
      </w:pPr>
    </w:p>
    <w:sectPr w:rsidR="00B24CB2" w:rsidRPr="00B24CB2" w:rsidSect="00B24CB2">
      <w:headerReference w:type="default" r:id="rId9"/>
      <w:footerReference w:type="default" r:id="rId10"/>
      <w:pgSz w:w="16838" w:h="11906" w:orient="landscape"/>
      <w:pgMar w:top="1418" w:right="1134" w:bottom="1418" w:left="1276" w:header="142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950F66" w14:textId="77777777" w:rsidR="001079E1" w:rsidRDefault="001079E1" w:rsidP="0036087D">
      <w:pPr>
        <w:spacing w:after="0" w:line="240" w:lineRule="auto"/>
      </w:pPr>
      <w:r>
        <w:separator/>
      </w:r>
    </w:p>
  </w:endnote>
  <w:endnote w:type="continuationSeparator" w:id="0">
    <w:p w14:paraId="6C8621B8" w14:textId="77777777" w:rsidR="001079E1" w:rsidRDefault="001079E1" w:rsidP="00360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07F8E" w14:textId="0D46BF02" w:rsidR="00C95431" w:rsidRDefault="00C91685" w:rsidP="00C91685">
    <w:pPr>
      <w:pStyle w:val="Stopka"/>
      <w:jc w:val="center"/>
    </w:pPr>
    <w:r w:rsidRPr="002A2F8D">
      <w:rPr>
        <w:b/>
        <w:noProof/>
        <w:sz w:val="24"/>
        <w:szCs w:val="24"/>
      </w:rPr>
      <w:drawing>
        <wp:inline distT="0" distB="0" distL="0" distR="0" wp14:anchorId="3EAB4C2D" wp14:editId="13A2849B">
          <wp:extent cx="1419225" cy="537221"/>
          <wp:effectExtent l="0" t="0" r="0" b="0"/>
          <wp:docPr id="21" name="Obraz 21" descr="Twin Media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win Media -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2588" cy="5384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4C6F90" w14:textId="77777777" w:rsidR="001079E1" w:rsidRDefault="001079E1" w:rsidP="0036087D">
      <w:pPr>
        <w:spacing w:after="0" w:line="240" w:lineRule="auto"/>
      </w:pPr>
      <w:r>
        <w:separator/>
      </w:r>
    </w:p>
  </w:footnote>
  <w:footnote w:type="continuationSeparator" w:id="0">
    <w:p w14:paraId="39DDC1DB" w14:textId="77777777" w:rsidR="001079E1" w:rsidRDefault="001079E1" w:rsidP="0036087D">
      <w:pPr>
        <w:spacing w:after="0" w:line="240" w:lineRule="auto"/>
      </w:pPr>
      <w:r>
        <w:continuationSeparator/>
      </w:r>
    </w:p>
  </w:footnote>
  <w:footnote w:id="1">
    <w:p w14:paraId="24E1369B" w14:textId="77777777" w:rsidR="0052529D" w:rsidRDefault="0052529D" w:rsidP="0052529D">
      <w:pPr>
        <w:pStyle w:val="Tekstprzypisudolnego"/>
        <w:jc w:val="both"/>
      </w:pPr>
      <w:r>
        <w:rPr>
          <w:rStyle w:val="Odwoanieprzypisudolnego"/>
        </w:rPr>
        <w:footnoteRef/>
      </w:r>
      <w:r w:rsidRPr="004E6399">
        <w:rPr>
          <w:rFonts w:cs="Calibri"/>
        </w:rPr>
        <w:t>Osoba, która nigdy nie  była zatrudniona na podstawie umowy o pracę lub umowy zlecenie lub umowy o dzieło, prowadzenie działalności gospodarczej lub innej aktywności zawodowej, z której osiągany był dochód. Jako doświadczenie zawodowe nie jest uznawana praktyczna nauka zawodu ani praktyka zawodowa czy inne formy  stanowiące obowiązkowy element edukacji w szkolnictwie m.in. zawodowym lub wyższym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02C25" w14:textId="5CF55D23" w:rsidR="000116AD" w:rsidRDefault="002C0EB5" w:rsidP="002C0EB5">
    <w:pPr>
      <w:pStyle w:val="Nagwek"/>
      <w:ind w:hanging="426"/>
    </w:pPr>
    <w:r>
      <w:rPr>
        <w:noProof/>
      </w:rPr>
      <w:drawing>
        <wp:inline distT="0" distB="0" distL="0" distR="0" wp14:anchorId="4C02E932" wp14:editId="554CD01A">
          <wp:extent cx="9161780" cy="1177342"/>
          <wp:effectExtent l="0" t="0" r="127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1780" cy="1177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F1ADA"/>
    <w:multiLevelType w:val="hybridMultilevel"/>
    <w:tmpl w:val="A0324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9">
      <w:start w:val="1"/>
      <w:numFmt w:val="lowerLetter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5246A"/>
    <w:multiLevelType w:val="hybridMultilevel"/>
    <w:tmpl w:val="6D76E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06F7"/>
    <w:multiLevelType w:val="hybridMultilevel"/>
    <w:tmpl w:val="AAB20F5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2F179D"/>
    <w:multiLevelType w:val="hybridMultilevel"/>
    <w:tmpl w:val="8D92911A"/>
    <w:lvl w:ilvl="0" w:tplc="1F789B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554E0"/>
    <w:multiLevelType w:val="hybridMultilevel"/>
    <w:tmpl w:val="309E84EC"/>
    <w:lvl w:ilvl="0" w:tplc="FB1E5F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4E3D6B"/>
    <w:multiLevelType w:val="hybridMultilevel"/>
    <w:tmpl w:val="E748321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F0D733F"/>
    <w:multiLevelType w:val="hybridMultilevel"/>
    <w:tmpl w:val="27485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6826A5"/>
    <w:multiLevelType w:val="hybridMultilevel"/>
    <w:tmpl w:val="835A805C"/>
    <w:lvl w:ilvl="0" w:tplc="04150019">
      <w:start w:val="1"/>
      <w:numFmt w:val="lowerLetter"/>
      <w:lvlText w:val="%1."/>
      <w:lvlJc w:val="left"/>
      <w:pPr>
        <w:ind w:left="13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78CF6DFD"/>
    <w:multiLevelType w:val="hybridMultilevel"/>
    <w:tmpl w:val="F738B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3"/>
  </w:num>
  <w:num w:numId="9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7AB"/>
    <w:rsid w:val="000116AD"/>
    <w:rsid w:val="00062BDF"/>
    <w:rsid w:val="00075E2C"/>
    <w:rsid w:val="00081885"/>
    <w:rsid w:val="000A3BE4"/>
    <w:rsid w:val="000A4D15"/>
    <w:rsid w:val="000B2F74"/>
    <w:rsid w:val="000E7F14"/>
    <w:rsid w:val="00105499"/>
    <w:rsid w:val="001079E1"/>
    <w:rsid w:val="00166B12"/>
    <w:rsid w:val="00196034"/>
    <w:rsid w:val="001B47AB"/>
    <w:rsid w:val="00201180"/>
    <w:rsid w:val="00217947"/>
    <w:rsid w:val="00263ADA"/>
    <w:rsid w:val="002A7703"/>
    <w:rsid w:val="002C0EB5"/>
    <w:rsid w:val="002E19D1"/>
    <w:rsid w:val="002E7EE4"/>
    <w:rsid w:val="00307D89"/>
    <w:rsid w:val="00311CF7"/>
    <w:rsid w:val="00330E34"/>
    <w:rsid w:val="00335D7C"/>
    <w:rsid w:val="00357998"/>
    <w:rsid w:val="0036087D"/>
    <w:rsid w:val="00386B5A"/>
    <w:rsid w:val="00391A0F"/>
    <w:rsid w:val="00393860"/>
    <w:rsid w:val="003C4097"/>
    <w:rsid w:val="003F4C6A"/>
    <w:rsid w:val="00462328"/>
    <w:rsid w:val="00463B2C"/>
    <w:rsid w:val="004A0FAB"/>
    <w:rsid w:val="004A72E1"/>
    <w:rsid w:val="004C1339"/>
    <w:rsid w:val="004E24E3"/>
    <w:rsid w:val="004F75CD"/>
    <w:rsid w:val="0052046E"/>
    <w:rsid w:val="0052529D"/>
    <w:rsid w:val="005273D6"/>
    <w:rsid w:val="00530958"/>
    <w:rsid w:val="00535383"/>
    <w:rsid w:val="00536344"/>
    <w:rsid w:val="00541042"/>
    <w:rsid w:val="005429AD"/>
    <w:rsid w:val="005571CF"/>
    <w:rsid w:val="0056608F"/>
    <w:rsid w:val="0059707E"/>
    <w:rsid w:val="005C251B"/>
    <w:rsid w:val="005D5F56"/>
    <w:rsid w:val="005E53F4"/>
    <w:rsid w:val="0062094F"/>
    <w:rsid w:val="00634DEC"/>
    <w:rsid w:val="00647A22"/>
    <w:rsid w:val="00667E91"/>
    <w:rsid w:val="0068356C"/>
    <w:rsid w:val="006859E5"/>
    <w:rsid w:val="006E21F6"/>
    <w:rsid w:val="006E5400"/>
    <w:rsid w:val="006F5E55"/>
    <w:rsid w:val="00701E12"/>
    <w:rsid w:val="007262EC"/>
    <w:rsid w:val="00740A54"/>
    <w:rsid w:val="00753539"/>
    <w:rsid w:val="00754D24"/>
    <w:rsid w:val="00773BB4"/>
    <w:rsid w:val="007D5C19"/>
    <w:rsid w:val="00806147"/>
    <w:rsid w:val="0081414D"/>
    <w:rsid w:val="00846DD6"/>
    <w:rsid w:val="008508ED"/>
    <w:rsid w:val="008929C4"/>
    <w:rsid w:val="0089791B"/>
    <w:rsid w:val="008D2C1F"/>
    <w:rsid w:val="008E3292"/>
    <w:rsid w:val="00904EBE"/>
    <w:rsid w:val="00934AC4"/>
    <w:rsid w:val="00945802"/>
    <w:rsid w:val="0095747E"/>
    <w:rsid w:val="00963AAA"/>
    <w:rsid w:val="00977D72"/>
    <w:rsid w:val="009973C9"/>
    <w:rsid w:val="009E0A73"/>
    <w:rsid w:val="009E56FC"/>
    <w:rsid w:val="009F1304"/>
    <w:rsid w:val="00A04394"/>
    <w:rsid w:val="00A077C9"/>
    <w:rsid w:val="00A14CAA"/>
    <w:rsid w:val="00A173DE"/>
    <w:rsid w:val="00A32666"/>
    <w:rsid w:val="00A620EF"/>
    <w:rsid w:val="00A87B11"/>
    <w:rsid w:val="00AB05E0"/>
    <w:rsid w:val="00AC3BFF"/>
    <w:rsid w:val="00AF45EF"/>
    <w:rsid w:val="00B24CB2"/>
    <w:rsid w:val="00B441CB"/>
    <w:rsid w:val="00B714D9"/>
    <w:rsid w:val="00B730DA"/>
    <w:rsid w:val="00BA03F7"/>
    <w:rsid w:val="00BA0A63"/>
    <w:rsid w:val="00BB6878"/>
    <w:rsid w:val="00BC2167"/>
    <w:rsid w:val="00BD7953"/>
    <w:rsid w:val="00BF02A8"/>
    <w:rsid w:val="00C43791"/>
    <w:rsid w:val="00C86893"/>
    <w:rsid w:val="00C91685"/>
    <w:rsid w:val="00C95431"/>
    <w:rsid w:val="00CF42B3"/>
    <w:rsid w:val="00D11F39"/>
    <w:rsid w:val="00D12F1F"/>
    <w:rsid w:val="00D25D31"/>
    <w:rsid w:val="00D32344"/>
    <w:rsid w:val="00D3731A"/>
    <w:rsid w:val="00D60927"/>
    <w:rsid w:val="00D91C61"/>
    <w:rsid w:val="00DB0B6A"/>
    <w:rsid w:val="00DD22BC"/>
    <w:rsid w:val="00DE0395"/>
    <w:rsid w:val="00DE4EA8"/>
    <w:rsid w:val="00E42158"/>
    <w:rsid w:val="00E81C28"/>
    <w:rsid w:val="00E95A74"/>
    <w:rsid w:val="00EA0844"/>
    <w:rsid w:val="00EA0A21"/>
    <w:rsid w:val="00EA0B0D"/>
    <w:rsid w:val="00EC336D"/>
    <w:rsid w:val="00EE6CD6"/>
    <w:rsid w:val="00EF004F"/>
    <w:rsid w:val="00F204C9"/>
    <w:rsid w:val="00F225FC"/>
    <w:rsid w:val="00F27400"/>
    <w:rsid w:val="00F62D16"/>
    <w:rsid w:val="00F66F3D"/>
    <w:rsid w:val="00FA1B2B"/>
    <w:rsid w:val="00FD7470"/>
    <w:rsid w:val="00FF7499"/>
    <w:rsid w:val="00FF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F95DEB"/>
  <w15:chartTrackingRefBased/>
  <w15:docId w15:val="{54BCDDD4-B8AE-4844-A014-13605EFCB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16A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1B47AB"/>
    <w:pPr>
      <w:ind w:left="720"/>
      <w:contextualSpacing/>
    </w:pPr>
  </w:style>
  <w:style w:type="table" w:styleId="Tabela-Siatka">
    <w:name w:val="Table Grid"/>
    <w:basedOn w:val="Standardowy"/>
    <w:uiPriority w:val="39"/>
    <w:rsid w:val="00557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3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AA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08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08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08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08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087D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608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6087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unhideWhenUsed/>
    <w:rsid w:val="0036087D"/>
    <w:rPr>
      <w:vertAlign w:val="superscript"/>
    </w:rPr>
  </w:style>
  <w:style w:type="paragraph" w:customStyle="1" w:styleId="Default">
    <w:name w:val="Default"/>
    <w:rsid w:val="005363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11">
    <w:name w:val="h11"/>
    <w:basedOn w:val="Domylnaczcionkaakapitu"/>
    <w:rsid w:val="002E7EE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Nagwek">
    <w:name w:val="header"/>
    <w:basedOn w:val="Normalny"/>
    <w:link w:val="NagwekZnak"/>
    <w:uiPriority w:val="99"/>
    <w:unhideWhenUsed/>
    <w:rsid w:val="00462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328"/>
  </w:style>
  <w:style w:type="paragraph" w:styleId="Stopka">
    <w:name w:val="footer"/>
    <w:basedOn w:val="Normalny"/>
    <w:link w:val="StopkaZnak"/>
    <w:uiPriority w:val="99"/>
    <w:unhideWhenUsed/>
    <w:rsid w:val="00462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328"/>
  </w:style>
  <w:style w:type="character" w:styleId="Hipercze">
    <w:name w:val="Hyperlink"/>
    <w:unhideWhenUsed/>
    <w:rsid w:val="000116AD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99"/>
    <w:rsid w:val="00535383"/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4C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winmedia.pl/akademia-mlodych-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56486-859A-4674-8379-FCB30BFCD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600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Noch</dc:creator>
  <cp:keywords/>
  <dc:description/>
  <cp:lastModifiedBy>Iwona Hering</cp:lastModifiedBy>
  <cp:revision>4</cp:revision>
  <cp:lastPrinted>2020-01-15T11:57:00Z</cp:lastPrinted>
  <dcterms:created xsi:type="dcterms:W3CDTF">2020-09-30T10:31:00Z</dcterms:created>
  <dcterms:modified xsi:type="dcterms:W3CDTF">2020-09-30T10:32:00Z</dcterms:modified>
</cp:coreProperties>
</file>